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5A" w:rsidRPr="00474D5A" w:rsidRDefault="00474D5A" w:rsidP="00474D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4D5A">
        <w:rPr>
          <w:rFonts w:ascii="Times New Roman" w:eastAsia="Times New Roman" w:hAnsi="Times New Roman" w:cs="Times New Roman"/>
        </w:rPr>
        <w:t>Муниципальное автономное общеобразовательное учреждение</w:t>
      </w:r>
    </w:p>
    <w:p w:rsidR="00474D5A" w:rsidRPr="00474D5A" w:rsidRDefault="00474D5A" w:rsidP="00474D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4D5A">
        <w:rPr>
          <w:rFonts w:ascii="Times New Roman" w:eastAsia="Times New Roman" w:hAnsi="Times New Roman" w:cs="Times New Roman"/>
        </w:rPr>
        <w:t xml:space="preserve">«Средняя общеобразовательная школа № 135 с углубленным изучением </w:t>
      </w:r>
    </w:p>
    <w:p w:rsidR="00474D5A" w:rsidRPr="00474D5A" w:rsidRDefault="00474D5A" w:rsidP="00474D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4D5A">
        <w:rPr>
          <w:rFonts w:ascii="Times New Roman" w:eastAsia="Times New Roman" w:hAnsi="Times New Roman" w:cs="Times New Roman"/>
        </w:rPr>
        <w:t xml:space="preserve">предметов образовательной области «Технология» </w:t>
      </w:r>
      <w:proofErr w:type="gramStart"/>
      <w:r w:rsidRPr="00474D5A">
        <w:rPr>
          <w:rFonts w:ascii="Times New Roman" w:eastAsia="Times New Roman" w:hAnsi="Times New Roman" w:cs="Times New Roman"/>
        </w:rPr>
        <w:t>г</w:t>
      </w:r>
      <w:proofErr w:type="gramEnd"/>
      <w:r w:rsidRPr="00474D5A">
        <w:rPr>
          <w:rFonts w:ascii="Times New Roman" w:eastAsia="Times New Roman" w:hAnsi="Times New Roman" w:cs="Times New Roman"/>
        </w:rPr>
        <w:t>. Перми</w:t>
      </w: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5A">
        <w:rPr>
          <w:rFonts w:ascii="Times New Roman" w:eastAsia="Times New Roman" w:hAnsi="Times New Roman" w:cs="Times New Roman"/>
          <w:sz w:val="28"/>
          <w:szCs w:val="28"/>
        </w:rPr>
        <w:t>УТВЕРЖДАЮ:                           СОГЛАСОВАНО:                     РАССМОТРЕНО:</w:t>
      </w: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5A">
        <w:rPr>
          <w:rFonts w:ascii="Times New Roman" w:eastAsia="Times New Roman" w:hAnsi="Times New Roman" w:cs="Times New Roman"/>
          <w:sz w:val="24"/>
          <w:szCs w:val="24"/>
        </w:rPr>
        <w:t>Директор школы №135                        Зам</w:t>
      </w:r>
      <w:proofErr w:type="gramStart"/>
      <w:r w:rsidRPr="00474D5A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474D5A">
        <w:rPr>
          <w:rFonts w:ascii="Times New Roman" w:eastAsia="Times New Roman" w:hAnsi="Times New Roman" w:cs="Times New Roman"/>
          <w:sz w:val="24"/>
          <w:szCs w:val="24"/>
        </w:rPr>
        <w:t>иректора по УВР                     на заседании МО</w:t>
      </w: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D5A">
        <w:rPr>
          <w:rFonts w:ascii="Times New Roman" w:eastAsia="Times New Roman" w:hAnsi="Times New Roman" w:cs="Times New Roman"/>
          <w:sz w:val="24"/>
          <w:szCs w:val="24"/>
        </w:rPr>
        <w:t>А.С.Куляпин</w:t>
      </w:r>
      <w:proofErr w:type="spellEnd"/>
      <w:r w:rsidRPr="00474D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Кочева С.Г</w:t>
      </w: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5A">
        <w:rPr>
          <w:rFonts w:ascii="Times New Roman" w:eastAsia="Times New Roman" w:hAnsi="Times New Roman" w:cs="Times New Roman"/>
          <w:sz w:val="24"/>
          <w:szCs w:val="24"/>
        </w:rPr>
        <w:t>_________________                             __________________                _________________</w:t>
      </w: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5A">
        <w:rPr>
          <w:rFonts w:ascii="Times New Roman" w:eastAsia="Times New Roman" w:hAnsi="Times New Roman" w:cs="Times New Roman"/>
          <w:sz w:val="24"/>
          <w:szCs w:val="24"/>
        </w:rPr>
        <w:t>«_____»  _________2015г                  «___» ____________2015г.       «___» ___________2015г.</w:t>
      </w: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4D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4D5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</w:t>
      </w: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4D5A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474D5A" w:rsidRPr="00474D5A" w:rsidRDefault="00474D5A" w:rsidP="004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4D5A">
        <w:rPr>
          <w:rFonts w:ascii="Times New Roman" w:eastAsia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обществознанию</w:t>
      </w:r>
    </w:p>
    <w:p w:rsidR="00474D5A" w:rsidRPr="00474D5A" w:rsidRDefault="00474D5A" w:rsidP="004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4D5A">
        <w:rPr>
          <w:rFonts w:ascii="Times New Roman" w:eastAsia="Times New Roman" w:hAnsi="Times New Roman" w:cs="Times New Roman"/>
          <w:b/>
          <w:sz w:val="40"/>
          <w:szCs w:val="40"/>
        </w:rPr>
        <w:t>(базовый уровень)</w:t>
      </w:r>
    </w:p>
    <w:p w:rsidR="00474D5A" w:rsidRPr="00474D5A" w:rsidRDefault="00474D5A" w:rsidP="004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4D5A">
        <w:rPr>
          <w:rFonts w:ascii="Times New Roman" w:eastAsia="Times New Roman" w:hAnsi="Times New Roman" w:cs="Times New Roman"/>
          <w:b/>
          <w:sz w:val="40"/>
          <w:szCs w:val="40"/>
        </w:rPr>
        <w:t xml:space="preserve">10 класс </w:t>
      </w:r>
    </w:p>
    <w:p w:rsidR="00474D5A" w:rsidRPr="00474D5A" w:rsidRDefault="00474D5A" w:rsidP="004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D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474D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Автор:</w:t>
      </w:r>
    </w:p>
    <w:p w:rsidR="00474D5A" w:rsidRPr="00474D5A" w:rsidRDefault="00474D5A" w:rsidP="00474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D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учитель истории и обществознания           </w:t>
      </w:r>
    </w:p>
    <w:p w:rsidR="00474D5A" w:rsidRPr="00474D5A" w:rsidRDefault="00474D5A" w:rsidP="00474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D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474D5A">
        <w:rPr>
          <w:rFonts w:ascii="Times New Roman" w:eastAsia="Times New Roman" w:hAnsi="Times New Roman" w:cs="Times New Roman"/>
          <w:b/>
          <w:sz w:val="28"/>
          <w:szCs w:val="28"/>
        </w:rPr>
        <w:t>Роньжина</w:t>
      </w:r>
      <w:proofErr w:type="spellEnd"/>
      <w:r w:rsidRPr="00474D5A">
        <w:rPr>
          <w:rFonts w:ascii="Times New Roman" w:eastAsia="Times New Roman" w:hAnsi="Times New Roman" w:cs="Times New Roman"/>
          <w:b/>
          <w:sz w:val="28"/>
          <w:szCs w:val="28"/>
        </w:rPr>
        <w:t xml:space="preserve"> М.Т.</w:t>
      </w: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5A" w:rsidRPr="00474D5A" w:rsidRDefault="00474D5A" w:rsidP="004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D5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Пермь 2015г</w:t>
      </w:r>
    </w:p>
    <w:p w:rsidR="00474D5A" w:rsidRDefault="00474D5A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468" w:rsidRPr="00090AA0" w:rsidRDefault="005A5A99" w:rsidP="00474D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 по обществознанию, авторской программы по обществознанию 10 класс А.И. Кравченко.</w:t>
      </w:r>
      <w:proofErr w:type="gramEnd"/>
    </w:p>
    <w:p w:rsidR="00203055" w:rsidRPr="00090AA0" w:rsidRDefault="00203055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Организация   обучения и изучение курса обществознания в классах  и группах базового уровня предполагают формирование культуры поведения, общения, отношений, основных компетенций, необходимых для успешного взаимодействия между людьми в обществе. Кроме того, курс играет важнейшую роль в формировании зрелой личности с устойчивой системой ценностей и мировоззрением.  Курс также предполагает формирование необходимых в будущей самостоятельной жизни умений и навыков.</w:t>
      </w:r>
    </w:p>
    <w:p w:rsidR="00B23468" w:rsidRPr="00090AA0" w:rsidRDefault="005A5A99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курса </w:t>
      </w:r>
    </w:p>
    <w:p w:rsidR="00B23468" w:rsidRPr="00090AA0" w:rsidRDefault="005A5A99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• 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23468" w:rsidRPr="00090AA0" w:rsidRDefault="005A5A99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23468" w:rsidRPr="00090AA0" w:rsidRDefault="005A5A99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•   освоение системы знаний об экономической и иных видах деятельности людей, об обществе, его сферах, правовом регулировании общественных отношений.</w:t>
      </w:r>
    </w:p>
    <w:p w:rsidR="00B23468" w:rsidRPr="00090AA0" w:rsidRDefault="005A5A99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опыта применения полученных знаний и умений для решения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B23468" w:rsidRPr="00090AA0" w:rsidRDefault="00B23468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68" w:rsidRPr="00090AA0" w:rsidRDefault="005A5A99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23468" w:rsidRPr="00090AA0" w:rsidRDefault="005A5A99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- содействие самоопределению личности, созданию условий для ее реализации;</w:t>
      </w:r>
    </w:p>
    <w:p w:rsidR="00B23468" w:rsidRPr="00090AA0" w:rsidRDefault="005A5A99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 и любви к Родине;</w:t>
      </w:r>
    </w:p>
    <w:p w:rsidR="00B23468" w:rsidRPr="00090AA0" w:rsidRDefault="005A5A99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- выработка основ нравственной, правовой, экономической, политической, экологической культуры;</w:t>
      </w:r>
    </w:p>
    <w:p w:rsidR="00B23468" w:rsidRPr="00470F71" w:rsidRDefault="005A5A99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</w:t>
      </w:r>
      <w:r w:rsidR="00470F71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группами</w:t>
      </w:r>
      <w:r w:rsidR="00470F71" w:rsidRPr="00470F71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</w:p>
    <w:p w:rsidR="00470F71" w:rsidRPr="00470F71" w:rsidRDefault="00470F71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F71">
        <w:rPr>
          <w:rFonts w:ascii="Times New Roman" w:eastAsia="Times New Roman" w:hAnsi="Times New Roman" w:cs="Times New Roman"/>
          <w:b/>
          <w:sz w:val="24"/>
          <w:szCs w:val="24"/>
        </w:rPr>
        <w:t>Формы и методы:</w:t>
      </w:r>
    </w:p>
    <w:p w:rsidR="00B23468" w:rsidRPr="00474D5A" w:rsidRDefault="00470F71" w:rsidP="004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F71">
        <w:rPr>
          <w:rFonts w:ascii="Times New Roman" w:eastAsia="Times New Roman" w:hAnsi="Times New Roman" w:cs="Times New Roman"/>
          <w:sz w:val="24"/>
          <w:szCs w:val="24"/>
        </w:rPr>
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</w:t>
      </w:r>
      <w:proofErr w:type="gramStart"/>
      <w:r w:rsidRPr="00470F7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70F71">
        <w:rPr>
          <w:rFonts w:ascii="Times New Roman" w:eastAsia="Times New Roman" w:hAnsi="Times New Roman" w:cs="Times New Roman"/>
          <w:sz w:val="24"/>
          <w:szCs w:val="24"/>
        </w:rPr>
        <w:t xml:space="preserve">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 параграфа, так и заданий, ориентированных на вторую и третью часть ЕГЭ, написание сочинений-эссе. Основной формой промежуточного и итогового контроля является тестирование. </w:t>
      </w:r>
      <w:bookmarkStart w:id="0" w:name="_GoBack"/>
      <w:bookmarkEnd w:id="0"/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>Программа курса 68 часов 2 часа в неделю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</w:t>
      </w:r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ирование </w:t>
      </w:r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4"/>
        <w:gridCol w:w="4536"/>
        <w:gridCol w:w="3685"/>
      </w:tblGrid>
      <w:tr w:rsidR="00B23468" w:rsidRPr="00090AA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23468" w:rsidRPr="00090AA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Эволюционный базис человечества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3468" w:rsidRPr="00090AA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Цивилизация и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3468" w:rsidRPr="00090AA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3468" w:rsidRPr="00090AA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группы в прошлом и сегодня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3468" w:rsidRPr="00090AA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3468" w:rsidRPr="00090AA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468" w:rsidRPr="00090AA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отношения и социальное поведение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3468" w:rsidRPr="00090AA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ее духовная сфера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3468" w:rsidRPr="00090AA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468" w:rsidRPr="00090AA0" w:rsidRDefault="005A5A99" w:rsidP="0009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3055" w:rsidRPr="00090AA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055" w:rsidRPr="00090AA0" w:rsidRDefault="00203055" w:rsidP="000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055" w:rsidRPr="00090AA0" w:rsidRDefault="00203055" w:rsidP="000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055" w:rsidRPr="00090AA0" w:rsidRDefault="00203055" w:rsidP="0009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A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23468" w:rsidRPr="00090AA0" w:rsidRDefault="00B23468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программы:</w:t>
      </w:r>
    </w:p>
    <w:p w:rsidR="00B23468" w:rsidRPr="00F425D5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D5">
        <w:rPr>
          <w:rFonts w:ascii="Times New Roman" w:eastAsia="Times New Roman" w:hAnsi="Times New Roman" w:cs="Times New Roman"/>
          <w:b/>
          <w:sz w:val="24"/>
          <w:szCs w:val="24"/>
        </w:rPr>
        <w:t>Раздел 1. Эволюционный базис человечества (8 часов)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1. Человек как результат биологической и социокультурной эволюции.   </w:t>
      </w:r>
      <w:r w:rsidR="00547332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Философские и научные представления о социальных качествах  человека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инстинкт, культура, свобода, ответственность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Материал учебника: § 1Эволюционная цепочка человека, § 2 Культурные составляющие эволюции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2.  Мышление и деятельность. 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>(5</w:t>
      </w:r>
      <w:r w:rsidR="00547332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Мышление и деятельность. Творчество в деятельности. Мировоззрение, его место в духовном мире человека. Типы мировоззрения. Общественное и индивидуальное сознание. Формирование образа «Я». Самосознание индивида и социальное поведение. Самооценка личности. Философия Виды человеческих знаний. 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Научное познание,  методы  научных исследований  Наука. Основные особенности научного мышления. Естественные и социально-гуманитарные науки. Особенности социального познания. 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идентификация, самосознание, общественное сознание, философия, познание, сознание, знание, истина, наука, научное знание, общественные науки, обществознание</w:t>
      </w:r>
      <w:proofErr w:type="gramEnd"/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Материал учебника: § 3. </w:t>
      </w: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>(Сознание и деятельность, § 4 Самосознание, § 5 Общественное сознание и философия,  § 6.</w:t>
      </w:r>
      <w:proofErr w:type="gram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Знания и познание, § 7.  Система социально-гуманитарного знания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Обобщающий контроль (1 час)</w:t>
      </w:r>
    </w:p>
    <w:p w:rsidR="00B23468" w:rsidRPr="00F425D5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D5">
        <w:rPr>
          <w:rFonts w:ascii="Times New Roman" w:eastAsia="Times New Roman" w:hAnsi="Times New Roman" w:cs="Times New Roman"/>
          <w:b/>
          <w:sz w:val="24"/>
          <w:szCs w:val="24"/>
        </w:rPr>
        <w:t>Разд</w:t>
      </w:r>
      <w:r w:rsidR="00F425D5">
        <w:rPr>
          <w:rFonts w:ascii="Times New Roman" w:eastAsia="Times New Roman" w:hAnsi="Times New Roman" w:cs="Times New Roman"/>
          <w:b/>
          <w:sz w:val="24"/>
          <w:szCs w:val="24"/>
        </w:rPr>
        <w:t>ел 2. Цивилизация и культура (12</w:t>
      </w:r>
      <w:r w:rsidRPr="00F425D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4. Цивилизация  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>(4 часа)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Цивилизация, формация. Традиционное (аграрное) общество. Индустриальное общество. Постиндустриальное (информационное) общество.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Феномен «второй природы». Искусство.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цивилизация, культура, культурное многообразие, культурный плюрализм, искусство, изобразительное искусство, художественная культура</w:t>
      </w:r>
      <w:proofErr w:type="gramEnd"/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Материал учебника: § 8.  Цивилизация, § 9. Сущность культуры, § 10. Искусство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5. Образование  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>(4 часа)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понятия: образование, обучение, школьное (общее) образование, высшее образование, дистанционное обучение,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proofErr w:type="gramEnd"/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Материал учебника: § 11. Общественная значимость образования, § 12. Образование в Российской Федерации, § 13. Знания и умения в информационную эпоху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6. Религия  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>(3 часа)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Религия. Свобода совести. Веротерпимость. Религиозные объединения и организации в Российской Федерации. Опасность  сектантства.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религия, конфессия, тотемизм, фетишизм, анимизм, мировые религии, религиозное объединение, традиционные верования, новые религии</w:t>
      </w:r>
      <w:proofErr w:type="gramEnd"/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Материал учебника: § 14 Религии и конфессии, § 15. Конфессии в России.     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Обобщающий контроль (1 час)</w:t>
      </w:r>
    </w:p>
    <w:p w:rsidR="00B23468" w:rsidRPr="00F425D5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D5">
        <w:rPr>
          <w:rFonts w:ascii="Times New Roman" w:eastAsia="Times New Roman" w:hAnsi="Times New Roman" w:cs="Times New Roman"/>
          <w:b/>
          <w:sz w:val="24"/>
          <w:szCs w:val="24"/>
        </w:rPr>
        <w:t>Раздел 3. Системное строение общества. Общественный прогресс (10 часов)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7. Системное строение общества  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>(4 часа)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обществе как сложной системе: элементы и подсистемы. Понятие о социальных институтах, нормах, процессах. Основные институты общества. 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система, общество, общность, иерархия, социальный институт, социальная политика, социальная защита, социальное страхование, социальная помощь</w:t>
      </w:r>
      <w:proofErr w:type="gramEnd"/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Материал учебника: § 16. Взгляд на общество в истории, § 17. Общество и его основные сферы, § 18. Общественные (социальные) институты и социальная защита.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8. Социальные нормы и социальный контроль 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Виды социальных норм. Социальный контроль и самоконтроль.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социальный контроль, нормы социального контроля, санкции социального контроля, самоконтроль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Материал учебника: § 19. Социальный контроль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9. Социальный прогресс  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Эволюция и революция как формы социального изменения. Понятие общественного прогресса, его противоречивость.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прогресс, регресс, реформа, эволюция, революция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Материал учебника: § 20 Социальный прогресс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10.Современный мир  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современного мира. Процессы глобализации. Антиглобализм. Компьютерная революция. Социальные и гуманитарные аспекты глобальных проблем Общество и природа. Противоречивость воздействия людей </w:t>
      </w: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природную сред. Общество и человек перед лицом </w:t>
      </w:r>
      <w:r w:rsidRPr="00090A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угроз и вызовов XXI века. Современные военные конфликты. Терроризм как важнейшая угроза современной цивилизации. 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глобализация, глобальное общество, терроризм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Материал учебника: § 21-22. Глобализация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Обобщающий контроль (1 час)</w:t>
      </w:r>
    </w:p>
    <w:p w:rsidR="00B23468" w:rsidRPr="00F425D5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D5">
        <w:rPr>
          <w:rFonts w:ascii="Times New Roman" w:eastAsia="Times New Roman" w:hAnsi="Times New Roman" w:cs="Times New Roman"/>
          <w:b/>
          <w:sz w:val="24"/>
          <w:szCs w:val="24"/>
        </w:rPr>
        <w:t>Раздел 4.Социальные группы в прошлом и сегодня (7 часов)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11. Социальные группы  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Социальные группы, их типы.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социальная группа, групповые нормы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Материал учебника: § 23. Социальные группы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12. Этносы  </w:t>
      </w:r>
      <w:r w:rsidR="006E50D4">
        <w:rPr>
          <w:rFonts w:ascii="Times New Roman" w:eastAsia="Times New Roman" w:hAnsi="Times New Roman" w:cs="Times New Roman"/>
          <w:sz w:val="24"/>
          <w:szCs w:val="24"/>
        </w:rPr>
        <w:t>(2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6E50D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Этнические общности. Национальное самосознание. Нации. Межнациональные отношения,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этносоциальные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понятия:  этнос, клан, племя, диаспора, титульный этнос, народность, нация,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этноцентризм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>, ксенофобия, шовинизм, расовая дискриминация, культурный плюрализм</w:t>
      </w:r>
      <w:proofErr w:type="gramEnd"/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Материал учебника: § 24-25. Этнос и этнические отношения 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13. Семья и брак  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Семья как социальный институт. Семья и брак. Тенденции развития семьи в современном мире. Проблема неполных семей.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понятия: семья, брак,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нуклеарная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семья, многопоколенная семья, неполная семья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Материал учебника: § 26. Семья и брак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14. Современная демографическая ситуация в Российской Федерации  </w:t>
      </w:r>
      <w:r w:rsidR="00F425D5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Современная демографическая ситуация в Российской Федерации.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демография, популяция, депопуляция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Материал учебника: § 27Современная демографическая ситуация в России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Обобщающий контроль (1 час)</w:t>
      </w:r>
    </w:p>
    <w:p w:rsidR="00B23468" w:rsidRPr="006E50D4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0D4">
        <w:rPr>
          <w:rFonts w:ascii="Times New Roman" w:eastAsia="Times New Roman" w:hAnsi="Times New Roman" w:cs="Times New Roman"/>
          <w:b/>
          <w:sz w:val="24"/>
          <w:szCs w:val="24"/>
        </w:rPr>
        <w:t>Раздел 5 Социализация  (7 часов)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15.Социализация  </w:t>
      </w:r>
      <w:r w:rsidR="006E50D4">
        <w:rPr>
          <w:rFonts w:ascii="Times New Roman" w:eastAsia="Times New Roman" w:hAnsi="Times New Roman" w:cs="Times New Roman"/>
          <w:sz w:val="24"/>
          <w:szCs w:val="24"/>
        </w:rPr>
        <w:t>(6 часов)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Социализация индивида. Социализация индивида. Социальные роли в юношеском возрасте. Молодёжь как социальная группа, особенности молодёжной субкультуры.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статус, социальное положение, статусный набор, социальный статус, личный статус, приписываемый статус, достигаемый статус, статусная роль, социализация, агенты социализации, альтруизм, ролевое бесправие, акселерация, молодёжь, субкультура, контркультура</w:t>
      </w:r>
      <w:proofErr w:type="gramEnd"/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 учебника: § 28. Социальный статус и социальная роль, § 29. Сущность социализации, § 30-31. Юность как этап социализации, § 32-33. Молодёжь и молодёжная субкультура</w:t>
      </w:r>
    </w:p>
    <w:p w:rsidR="00B23468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Обобщающий контроль (1 час)</w:t>
      </w:r>
    </w:p>
    <w:p w:rsidR="00B23468" w:rsidRPr="006E50D4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0D4">
        <w:rPr>
          <w:rFonts w:ascii="Times New Roman" w:eastAsia="Times New Roman" w:hAnsi="Times New Roman" w:cs="Times New Roman"/>
          <w:b/>
          <w:sz w:val="24"/>
          <w:szCs w:val="24"/>
        </w:rPr>
        <w:t>Раздел 6. Социальная стратификация и мобильность (4 часа)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16. Социальная структура и социальные отношения  </w:t>
      </w:r>
      <w:r w:rsidR="006E50D4">
        <w:rPr>
          <w:rFonts w:ascii="Times New Roman" w:eastAsia="Times New Roman" w:hAnsi="Times New Roman" w:cs="Times New Roman"/>
          <w:sz w:val="24"/>
          <w:szCs w:val="24"/>
        </w:rPr>
        <w:t>(3 часа)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и социальные отношения. Социальная стратификация, неравенство. Социальная мобильность, виды социальной мобильности в современном обществе. Каналы социальной мобильности. 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социальная стратификация, доход, престиж, класс, рабство, каста, сословие, чин, титул, социальная мобильность, вертикальная мобильность, горизонтальная мобильность, каналы вертикальной мобильности, миграция</w:t>
      </w:r>
      <w:proofErr w:type="gramEnd"/>
    </w:p>
    <w:p w:rsidR="00B23468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Материал учебника: § 34. Социальная стратификация, § 35. Стратификация и мобильность</w:t>
      </w:r>
    </w:p>
    <w:p w:rsidR="006E50D4" w:rsidRPr="00090AA0" w:rsidRDefault="006E50D4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Обобщающий контроль (1 час)</w:t>
      </w:r>
    </w:p>
    <w:p w:rsidR="00B23468" w:rsidRPr="006E50D4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0D4">
        <w:rPr>
          <w:rFonts w:ascii="Times New Roman" w:eastAsia="Times New Roman" w:hAnsi="Times New Roman" w:cs="Times New Roman"/>
          <w:b/>
          <w:sz w:val="24"/>
          <w:szCs w:val="24"/>
        </w:rPr>
        <w:t>Раздел 7.Общественные отношения и социальное поведение (7часов)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17. Социальные взаимодействия  </w:t>
      </w:r>
      <w:r w:rsidR="006E50D4">
        <w:rPr>
          <w:rFonts w:ascii="Times New Roman" w:eastAsia="Times New Roman" w:hAnsi="Times New Roman" w:cs="Times New Roman"/>
          <w:sz w:val="24"/>
          <w:szCs w:val="24"/>
        </w:rPr>
        <w:t>(6 часов)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Социальные взаимодействия и общественные отношения. Социальный конфликт. Виды социальных конфликтов, их причины. Пути и средства их разрешения. 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 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 Политическое лидерство. Типология лидерства.  Лидеры и ведомые Свобода и ответственность. Отклоняющееся поведение, его типы. Наркомания, преступность, их социальная опасность.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>Основные понятия: общественные отношения, социальное взаимодействие, кооперация, конкуренция, конфликт, демонстрация, массовая истерия, слухи, паника, погром, бунт, социальная напряжённость, социальное действие, рациональное поведение, отклоняющееся (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) поведение,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девиант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деликвентное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поведение, криминальное поведение, группа риска</w:t>
      </w:r>
      <w:proofErr w:type="gramEnd"/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Материал учебника: § 36. Общественные отношения и социальные взаимодействия, § 37. Конфликт и протестное движение, § 38Социальное поведение § 39.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поведение</w:t>
      </w:r>
    </w:p>
    <w:p w:rsidR="006E50D4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Обобщающий контроль (1 час)</w:t>
      </w:r>
    </w:p>
    <w:p w:rsidR="00B23468" w:rsidRPr="006E50D4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0D4">
        <w:rPr>
          <w:rFonts w:ascii="Times New Roman" w:eastAsia="Times New Roman" w:hAnsi="Times New Roman" w:cs="Times New Roman"/>
          <w:b/>
          <w:sz w:val="24"/>
          <w:szCs w:val="24"/>
        </w:rPr>
        <w:t>Раздел 8. Личность и её духовная сфера (7 часов)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Тема 18.Личность и её духовная сфера  </w:t>
      </w:r>
      <w:r w:rsidR="006E50D4">
        <w:rPr>
          <w:rFonts w:ascii="Times New Roman" w:eastAsia="Times New Roman" w:hAnsi="Times New Roman" w:cs="Times New Roman"/>
          <w:sz w:val="24"/>
          <w:szCs w:val="24"/>
        </w:rPr>
        <w:t>(6 часов)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Формирование характера. Потребности, способности и интересы. Мораль. Духовная жизнь человека. Ценности и нормы. Мотивы и предпочтения. Самооценка личности. Гражданские качества личности.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понятия: личность, психика, темперамент, потребность, мотив, интерес, духовная культура, ценности, мораль, право, материалист, идеалист, идеал, </w:t>
      </w:r>
      <w:proofErr w:type="gramEnd"/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Материал учебника: § 40-41. Личность, § 42. Духовная жизнь человека , § 43-44. Ценности и идеалы личности </w:t>
      </w:r>
    </w:p>
    <w:p w:rsidR="009B6D0F" w:rsidRDefault="006E50D4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Обобщающий контроль (1 час</w:t>
      </w:r>
      <w:r w:rsidR="005A5A99" w:rsidRPr="00090A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50D4" w:rsidRPr="00090AA0" w:rsidRDefault="006E50D4" w:rsidP="006E50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материала (5 часов)</w:t>
      </w:r>
    </w:p>
    <w:p w:rsidR="00B23468" w:rsidRPr="00090AA0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CE41FC" w:rsidRPr="00090AA0" w:rsidRDefault="00CE41FC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обществознания ученик должен:</w:t>
      </w:r>
    </w:p>
    <w:p w:rsidR="00CE41FC" w:rsidRPr="006E50D4" w:rsidRDefault="00CE41FC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0D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CE41FC" w:rsidRPr="00090AA0" w:rsidRDefault="00CE41FC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CE41FC" w:rsidRPr="00090AA0" w:rsidRDefault="00CE41FC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CE41FC" w:rsidRPr="00090AA0" w:rsidRDefault="00CE41FC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CE41FC" w:rsidRPr="00090AA0" w:rsidRDefault="00CE41FC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CE41FC" w:rsidRPr="006E50D4" w:rsidRDefault="00CE41FC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0D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E41FC" w:rsidRPr="00090AA0" w:rsidRDefault="00CE41FC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основные социальные объекты, выделяя их существенные признаки, закономерности развития;  </w:t>
      </w:r>
    </w:p>
    <w:p w:rsidR="00CE41FC" w:rsidRPr="00090AA0" w:rsidRDefault="00CE41FC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E41FC" w:rsidRPr="00090AA0" w:rsidRDefault="00CE41FC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CE41FC" w:rsidRPr="00090AA0" w:rsidRDefault="00CE41FC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раскрывать на примерах  изученные теоретические положения и понятия социально-экономических и гуманитарных наук;</w:t>
      </w:r>
    </w:p>
    <w:p w:rsidR="00CE41FC" w:rsidRPr="00090AA0" w:rsidRDefault="00CE41FC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 суждения и аргументы по определенным проблемам;</w:t>
      </w:r>
    </w:p>
    <w:p w:rsidR="009B6D0F" w:rsidRPr="00090AA0" w:rsidRDefault="009B6D0F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9B6D0F" w:rsidRPr="00090AA0" w:rsidRDefault="009B6D0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Предметные</w:t>
      </w:r>
    </w:p>
    <w:p w:rsidR="009B6D0F" w:rsidRPr="00090AA0" w:rsidRDefault="009B6D0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-Формирование умений применять обществоведческие знания в повседневной жизни</w:t>
      </w:r>
    </w:p>
    <w:p w:rsidR="009B6D0F" w:rsidRPr="00090AA0" w:rsidRDefault="009B6D0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умений применять 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социально-экономическиий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и  политический     понятийный аппарат при разборе  различной  информации СМИ</w:t>
      </w:r>
    </w:p>
    <w:p w:rsidR="009B6D0F" w:rsidRPr="00090AA0" w:rsidRDefault="009B6D0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-Овладение целостным представлением об окружающем мире при его многообразии </w:t>
      </w:r>
    </w:p>
    <w:p w:rsidR="009B6D0F" w:rsidRPr="00090AA0" w:rsidRDefault="009B6D0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</w:p>
    <w:p w:rsidR="009B6D0F" w:rsidRPr="00090AA0" w:rsidRDefault="009B6D0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-Владение умениями работать с учебной  и внешкольной информацией, различными логическими действиями (установление причинно-следственных связей)</w:t>
      </w:r>
    </w:p>
    <w:p w:rsidR="009B6D0F" w:rsidRPr="00090AA0" w:rsidRDefault="009B6D0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-Представлять результаты своей деятельности в различных формах </w:t>
      </w: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90AA0">
        <w:rPr>
          <w:rFonts w:ascii="Times New Roman" w:eastAsia="Times New Roman" w:hAnsi="Times New Roman" w:cs="Times New Roman"/>
          <w:sz w:val="24"/>
          <w:szCs w:val="24"/>
        </w:rPr>
        <w:t>сообщение, презентация, реферат)</w:t>
      </w:r>
    </w:p>
    <w:p w:rsidR="009B6D0F" w:rsidRPr="00090AA0" w:rsidRDefault="009B6D0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-Формулировать и аргументировать своё мнение.</w:t>
      </w:r>
    </w:p>
    <w:p w:rsidR="009B6D0F" w:rsidRPr="00090AA0" w:rsidRDefault="009B6D0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Личностные</w:t>
      </w:r>
    </w:p>
    <w:p w:rsidR="009B6D0F" w:rsidRPr="00090AA0" w:rsidRDefault="009B6D0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-Воспитание российской гражданской идентичности, патриотизма</w:t>
      </w:r>
    </w:p>
    <w:p w:rsidR="007838D1" w:rsidRPr="00090AA0" w:rsidRDefault="009B6D0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-Способность  к определению своей позиции и ответственному поведению в современном обществе</w:t>
      </w:r>
    </w:p>
    <w:p w:rsidR="00ED51A4" w:rsidRPr="00090AA0" w:rsidRDefault="00ED51A4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68" w:rsidRPr="00470F71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</w:t>
      </w:r>
    </w:p>
    <w:p w:rsidR="007838D1" w:rsidRPr="00090AA0" w:rsidRDefault="007838D1" w:rsidP="00090A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lastRenderedPageBreak/>
        <w:t>А.И. Кравченко Обществознание: учебник для 10 класса/ А.И. Кравченко. – 2-е изд. М.: ООО «Русское слово», 2012</w:t>
      </w:r>
    </w:p>
    <w:p w:rsidR="007838D1" w:rsidRPr="00470F71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для учителя   </w:t>
      </w:r>
    </w:p>
    <w:p w:rsidR="000B021F" w:rsidRPr="00090AA0" w:rsidRDefault="000B021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Кравченко А.И., Певцова Е.А.  Учебник  «Обществознание» для 10 и 11 классов издательства «Русское слово», 2010-2012гг, Москва, (Экспертиза РАН и РАО 2010г.)</w:t>
      </w:r>
    </w:p>
    <w:p w:rsidR="000B021F" w:rsidRPr="00090AA0" w:rsidRDefault="000B021F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Павлов С. Б. Пособие по обществознанию, Москва, «Айрис-пресс» 2009г.</w:t>
      </w:r>
    </w:p>
    <w:p w:rsidR="007838D1" w:rsidRPr="00090AA0" w:rsidRDefault="007838D1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Абрамова Г.С. Возрастная психология: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>. Пособие для вузов. М., 2006.</w:t>
      </w:r>
    </w:p>
    <w:p w:rsidR="007838D1" w:rsidRPr="00090AA0" w:rsidRDefault="007838D1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Батаршев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А. Типология характера и личности: Практическое руководство. М.,2005.</w:t>
      </w:r>
    </w:p>
    <w:p w:rsidR="007838D1" w:rsidRPr="00090AA0" w:rsidRDefault="007838D1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Выготский Л.С. Психология развития человека. М., 2005.</w:t>
      </w:r>
    </w:p>
    <w:p w:rsidR="007276E7" w:rsidRPr="00470F71" w:rsidRDefault="007276E7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>Познание человека человеком</w:t>
      </w: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А.А.Бодалева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>. СПб</w:t>
      </w:r>
      <w:proofErr w:type="gramStart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090AA0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7276E7" w:rsidRPr="00090AA0" w:rsidRDefault="007276E7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Рудакова И.А.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поведение. 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>/Д., 2005.</w:t>
      </w:r>
    </w:p>
    <w:p w:rsidR="007276E7" w:rsidRPr="00090AA0" w:rsidRDefault="007276E7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</w:rPr>
        <w:t>Прусова</w:t>
      </w:r>
      <w:proofErr w:type="spellEnd"/>
      <w:r w:rsidRPr="00090AA0">
        <w:rPr>
          <w:rFonts w:ascii="Times New Roman" w:eastAsia="Times New Roman" w:hAnsi="Times New Roman" w:cs="Times New Roman"/>
          <w:sz w:val="24"/>
          <w:szCs w:val="24"/>
        </w:rPr>
        <w:t xml:space="preserve"> Н.В. Общая психология: Учебное пособие для вузов. М., 2005.</w:t>
      </w:r>
    </w:p>
    <w:p w:rsidR="007838D1" w:rsidRPr="00470F71" w:rsidRDefault="007838D1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23468" w:rsidRPr="00470F71" w:rsidRDefault="005A5A99" w:rsidP="00090A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b/>
          <w:sz w:val="24"/>
          <w:szCs w:val="24"/>
        </w:rPr>
        <w:t>ОЭР</w:t>
      </w:r>
    </w:p>
    <w:p w:rsidR="007838D1" w:rsidRPr="00470F71" w:rsidRDefault="007838D1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70F71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  <w:lang w:val="en-US"/>
        </w:rPr>
        <w:t>evolbiol</w:t>
      </w:r>
      <w:proofErr w:type="spellEnd"/>
      <w:r w:rsidRPr="00470F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70F7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7838D1" w:rsidRPr="00470F71" w:rsidRDefault="00852D04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7838D1" w:rsidRPr="00090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7838D1" w:rsidRPr="0047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7838D1" w:rsidRPr="00090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expert</w:t>
        </w:r>
        <w:r w:rsidR="007838D1" w:rsidRPr="0047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838D1" w:rsidRPr="00090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7838D1" w:rsidRPr="0047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7838D1" w:rsidRPr="00470F71" w:rsidRDefault="00852D04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7838D1" w:rsidRPr="00090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7838D1" w:rsidRPr="0047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7838D1" w:rsidRPr="00090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slon</w:t>
        </w:r>
        <w:proofErr w:type="spellEnd"/>
        <w:r w:rsidR="007838D1" w:rsidRPr="0047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838D1" w:rsidRPr="00090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7838D1" w:rsidRPr="0047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7838D1" w:rsidRPr="00470F71" w:rsidRDefault="007838D1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70F71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  <w:lang w:val="en-US"/>
        </w:rPr>
        <w:t>scepsis</w:t>
      </w:r>
      <w:proofErr w:type="spellEnd"/>
      <w:r w:rsidRPr="00470F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90AA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70F7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B23468" w:rsidRPr="00470F71" w:rsidRDefault="007838D1" w:rsidP="0009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A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470F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</w:t>
      </w:r>
      <w:r w:rsidRPr="00090A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470F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090A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odnako</w:t>
      </w:r>
      <w:proofErr w:type="spellEnd"/>
      <w:r w:rsidRPr="00470F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090A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org</w:t>
      </w:r>
      <w:r w:rsidRPr="00470F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</w:t>
      </w:r>
    </w:p>
    <w:sectPr w:rsidR="00B23468" w:rsidRPr="00470F71" w:rsidSect="002030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468"/>
    <w:rsid w:val="00090AA0"/>
    <w:rsid w:val="000B021F"/>
    <w:rsid w:val="00203055"/>
    <w:rsid w:val="00470F71"/>
    <w:rsid w:val="00474D5A"/>
    <w:rsid w:val="00547332"/>
    <w:rsid w:val="005A5A99"/>
    <w:rsid w:val="006E19E0"/>
    <w:rsid w:val="006E50D4"/>
    <w:rsid w:val="007276E7"/>
    <w:rsid w:val="007838D1"/>
    <w:rsid w:val="00852D04"/>
    <w:rsid w:val="008860EA"/>
    <w:rsid w:val="009B6D0F"/>
    <w:rsid w:val="00B23468"/>
    <w:rsid w:val="00CE41FC"/>
    <w:rsid w:val="00E36F19"/>
    <w:rsid w:val="00ED51A4"/>
    <w:rsid w:val="00F4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on.ru/" TargetMode="External"/><Relationship Id="rId4" Type="http://schemas.openxmlformats.org/officeDocument/2006/relationships/hyperlink" Target="http://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2013-12-20T08:29:00Z</dcterms:created>
  <dcterms:modified xsi:type="dcterms:W3CDTF">2017-01-09T03:54:00Z</dcterms:modified>
</cp:coreProperties>
</file>